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D" w:rsidRDefault="00793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933ED" w:rsidRPr="007933ED" w:rsidRDefault="00793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b/>
          <w:sz w:val="24"/>
          <w:szCs w:val="24"/>
        </w:rPr>
        <w:t>Бизнес-менеджер</w:t>
      </w:r>
    </w:p>
    <w:p w:rsidR="007933ED" w:rsidRPr="007933ED" w:rsidRDefault="00793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</w:t>
      </w:r>
      <w:r w:rsidRPr="007933E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</w:t>
      </w:r>
      <w:r w:rsidRPr="007933ED">
        <w:rPr>
          <w:rFonts w:ascii="Times New Roman" w:hAnsi="Times New Roman" w:cs="Times New Roman"/>
          <w:b/>
          <w:sz w:val="24"/>
          <w:szCs w:val="24"/>
        </w:rPr>
        <w:t>Бизнес-менеджера</w:t>
      </w: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00.00.0000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1.1. Бизнес-менеджер относится к категории руководителей.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1.2. На  должность  бизнес-менеджера  принимается  лицо, имеющее высшее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профессиональное  образование  по  специальности  "Менеджмент", опыт работы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в должности    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Pr="007933ED">
        <w:rPr>
          <w:rFonts w:ascii="Times New Roman" w:hAnsi="Times New Roman" w:cs="Times New Roman"/>
          <w:sz w:val="24"/>
          <w:szCs w:val="24"/>
        </w:rPr>
        <w:t xml:space="preserve">     или     профессионального     (профильного)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администратора,  супервайзера  или   в   должности   помощника   начальника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подразделения, не менее _____________________________________________, опыт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  (1 года/2 лет/3 лет/др.)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ведения бизнеса.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1.3. Бизнес-менеджер должен знать: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гражданское и предпринимательское право;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рыночную экономику, предпринимательство и ведение бизнеса;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теорию и практику менеджмента, макро- и микроэкономики, делового администрирования, биржевого, страхового, банковского и финансового дела;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основы маркетинга;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порядок разработки планов, определения степени его реализации;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структуру управления предприятием;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методы современного офисного администрирования;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основные принципы организации управления персоналом;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правила составления смет, бюджетов;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автоматизированные системы управления;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законодательство о труде и охране труда Российской Федерации;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1.4. Бизнес-менеджер в своей деятельности руководствуется: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функцией бизнес-менеджера)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1.5. Бизнес-менеджер подчиняется непосредственно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End"/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1.6. В период отсутствия бизнес-менеджера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2.1. Организация работ по разработке 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7933ED">
        <w:rPr>
          <w:rFonts w:ascii="Times New Roman" w:hAnsi="Times New Roman" w:cs="Times New Roman"/>
          <w:sz w:val="24"/>
          <w:szCs w:val="24"/>
        </w:rPr>
        <w:t>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2.2. Управление внутренними инвестициями.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Бизнес-менеджер исполняет следующие обязанности: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3.1. Осуществляет руководство подразделением или группой работников, работающи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933ED">
        <w:rPr>
          <w:rFonts w:ascii="Times New Roman" w:hAnsi="Times New Roman" w:cs="Times New Roman"/>
          <w:sz w:val="24"/>
          <w:szCs w:val="24"/>
        </w:rPr>
        <w:t>ей) над конкретным бизнес-проектом.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3.2. Разрабатывает административный план работы подразделения или группы.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3.3. Составляет смету (бюджет) подразделения или проекта.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3.4. Планирует, организует и контролирует закупки ресурсов и материалов, необходимых для работы подразделения или группы проекта.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3.5. Осуществляет управление внутренними инвестициями.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3.6. Осуществляет разработку методов организации работы подразделения или группы проекта для улучшения качественных показателей и оптимизации административного управления подразделением или группой проекта.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3.7. Представляет подразделение или группу проекта на переговорах с клиентами и контрагентами, во взаимоотношениях с руководством предприятия.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3.8. Организует изучение и реализацию специальных проектов, имеющих отношение к административному руководству и технической деятельности подразделения или группы 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7933ED">
        <w:rPr>
          <w:rFonts w:ascii="Times New Roman" w:hAnsi="Times New Roman" w:cs="Times New Roman"/>
          <w:sz w:val="24"/>
          <w:szCs w:val="24"/>
        </w:rPr>
        <w:t>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3.9. Обеспечивает составление документации по реализации 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7933ED">
        <w:rPr>
          <w:rFonts w:ascii="Times New Roman" w:hAnsi="Times New Roman" w:cs="Times New Roman"/>
          <w:sz w:val="24"/>
          <w:szCs w:val="24"/>
        </w:rPr>
        <w:t>, организует ее презентацию руководству организации, отвечает на вопросы по реализации отдельных этапов бизнес-проекта.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3.10. Организует оперативный учет в подразделении или по группе проекта.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3.11. Выполняет иные смежные функции.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3.12. ________________________________________________________________.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Бизнес-менеджер имеет право: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4.6. Требовать прекращения (приостановления) работ (в случае нарушений, </w:t>
      </w:r>
      <w:r w:rsidRPr="007933ED">
        <w:rPr>
          <w:rFonts w:ascii="Times New Roman" w:hAnsi="Times New Roman" w:cs="Times New Roman"/>
          <w:sz w:val="24"/>
          <w:szCs w:val="24"/>
        </w:rPr>
        <w:lastRenderedPageBreak/>
        <w:t>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5.1. Бизнес-менеджер привлекается к ответственности: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3ED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933ED" w:rsidRPr="007933ED" w:rsidRDefault="00793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 настоящей  должностной   инструкцией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33ED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инструкциями); в экземпляре должностной инструкции, хранящемся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33ED" w:rsidRPr="007933ED" w:rsidRDefault="00793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7933ED" w:rsidRPr="007933ED" w:rsidRDefault="00793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3ED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B91447" w:rsidRPr="007933ED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7933ED" w:rsidSect="00C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ED"/>
    <w:rsid w:val="007933ED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E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3E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3E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E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3E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33E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2017-11-23T09:21:00Z</dcterms:created>
  <dcterms:modified xsi:type="dcterms:W3CDTF">2017-11-23T09:22:00Z</dcterms:modified>
</cp:coreProperties>
</file>