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3D" w:rsidRDefault="00143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143E3D" w:rsidRPr="00143E3D" w:rsidRDefault="00143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143E3D" w:rsidRPr="00143E3D" w:rsidRDefault="00143E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</w:t>
      </w:r>
      <w:r w:rsidRPr="00143E3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3E3D">
        <w:rPr>
          <w:rFonts w:ascii="Times New Roman" w:hAnsi="Times New Roman" w:cs="Times New Roman"/>
          <w:b/>
          <w:sz w:val="24"/>
          <w:szCs w:val="24"/>
        </w:rPr>
        <w:t>Бухгалтера</w:t>
      </w: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00.00.0000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1.1. Бухгалтер относится к категории специалистов.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бухгалтера принимается лицо, имеющее среднее профессиональное (экономическое)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бухгалтера II категории принимается (переводится)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бухгалтера I категории принимается (переводится) лицо, имеющее высшее профессиональное (экономическое) образование и стаж работы в должности бухгалтера II категории не менее 3 лет.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1.3. Бухгалтер должен знать: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формы и методы бухгалтерского учета в организации;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план и корреспонденцию счетов;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организацию документооборота по участкам бухгалтерского учета;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методы экономического анализа хозяйственно-финансовой деятельности организации;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правила эксплуатации вычислительной техники;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экономику, организацию труда и управления;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рыночные методы хозяйствования;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1.4. Бухгалтер в своей деятельности руководствуется: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lastRenderedPageBreak/>
        <w:t xml:space="preserve">    - настоящей должностной инструкцией;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43E3D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   функцией бухгалтера)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1.5. Бухгалтер подчиняется непосредственно ___________________________.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143E3D">
        <w:rPr>
          <w:rFonts w:ascii="Times New Roman" w:hAnsi="Times New Roman" w:cs="Times New Roman"/>
          <w:sz w:val="24"/>
          <w:szCs w:val="24"/>
        </w:rPr>
        <w:t>(наименование должности</w:t>
      </w:r>
      <w:proofErr w:type="gramEnd"/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руководителя)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1.6. В период отсутствия бухгалтера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2.1. Осуществление бухгалтерского учета в организации.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43E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3E3D">
        <w:rPr>
          <w:rFonts w:ascii="Times New Roman" w:hAnsi="Times New Roman" w:cs="Times New Roman"/>
          <w:sz w:val="24"/>
          <w:szCs w:val="24"/>
        </w:rPr>
        <w:t xml:space="preserve"> соблюдением финансовой дисциплины и рациональным использованием ресурсов в организации.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Бухгалтер исполняет следующие обязанности: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3.1.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заказчиками, а также за предоставленные услуги и т.п.).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3.2.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3.3.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3.4. Отражает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3.5. Составляет отчетные калькуляции себестоимости продукции (работ, услуг), выявляет источники образования потерь и непроизводительных затрат, подготавливает предложения по их предупреждению.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143E3D">
        <w:rPr>
          <w:rFonts w:ascii="Times New Roman" w:hAnsi="Times New Roman" w:cs="Times New Roman"/>
          <w:sz w:val="24"/>
          <w:szCs w:val="24"/>
        </w:rPr>
        <w:t>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организации.</w:t>
      </w:r>
      <w:proofErr w:type="gramEnd"/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3.7.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3.8.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143E3D">
        <w:rPr>
          <w:rFonts w:ascii="Times New Roman" w:hAnsi="Times New Roman" w:cs="Times New Roman"/>
          <w:sz w:val="24"/>
          <w:szCs w:val="24"/>
        </w:rPr>
        <w:t xml:space="preserve">Участвует в проведении экономического анализа хозяйственно-финансовой деятельности организации по данным бухгалтерского учета и отчетности в целях </w:t>
      </w:r>
      <w:r w:rsidRPr="00143E3D">
        <w:rPr>
          <w:rFonts w:ascii="Times New Roman" w:hAnsi="Times New Roman" w:cs="Times New Roman"/>
          <w:sz w:val="24"/>
          <w:szCs w:val="24"/>
        </w:rPr>
        <w:lastRenderedPageBreak/>
        <w:t>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</w:r>
      <w:proofErr w:type="gramEnd"/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3.10.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3.11.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3.12.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3.13. ________________________________________________________________.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Бухгалтер имеет право: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4.1. Знакомиться с проектами решений руководства организации, касающихся его деятельности.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4.2. Вносить предложения по совершенствованию работы, связанной с предусмотренными настоящей инструкцией обязанностями.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4.3. В пределах своей компетенции сообщать непосредственному руководителю </w:t>
      </w:r>
      <w:proofErr w:type="gramStart"/>
      <w:r w:rsidRPr="00143E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3E3D">
        <w:rPr>
          <w:rFonts w:ascii="Times New Roman" w:hAnsi="Times New Roman" w:cs="Times New Roman"/>
          <w:sz w:val="24"/>
          <w:szCs w:val="24"/>
        </w:rPr>
        <w:t xml:space="preserve"> всех выявленных в процессе деятельности недостатках и вносить предложения по их устранению.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4.4. Запрашивать лично или по поручению главного бухгалтера у руководителей подразделений и специалистов информацию и документы, необходимые для выполнения должностных обязанностей.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4.5.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4.6. Требовать от руководства организации оказания содействия в исполнении своих должностных обязанностей.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4.7. _________________________________________________________________.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5.1. Бухгалтер привлекается к ответственности: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43E3D" w:rsidRPr="00143E3D" w:rsidRDefault="00143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E3D">
        <w:rPr>
          <w:rFonts w:ascii="Times New Roman" w:hAnsi="Times New Roman" w:cs="Times New Roman"/>
          <w:sz w:val="24"/>
          <w:szCs w:val="24"/>
        </w:rPr>
        <w:t>Квалификационной   характеристики      должности     "Бухгалтер"    (Единый</w:t>
      </w:r>
      <w:proofErr w:type="gramEnd"/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квалификационный  справочник  должностей  руководителей,   специалистов   и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служащих. Раздел "Общеотраслевые квалификационные характеристики должностей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работников,  занятых   на  предприятиях,  в  учреждениях  и  организациях",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E3D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43E3D">
        <w:rPr>
          <w:rFonts w:ascii="Times New Roman" w:hAnsi="Times New Roman" w:cs="Times New Roman"/>
          <w:sz w:val="24"/>
          <w:szCs w:val="24"/>
        </w:rPr>
        <w:t xml:space="preserve">   Постановлением    Минтруда   России  от  21.08.1998  N  37),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(реквизиты иных актов и документов)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143E3D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43E3D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43E3D" w:rsidRPr="00143E3D" w:rsidRDefault="00143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143E3D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143E3D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E3D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143E3D" w:rsidRPr="00143E3D" w:rsidRDefault="0014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94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3D"/>
    <w:rsid w:val="00143E3D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E3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E3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E3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E3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E3D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E3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2017-11-21T10:02:00Z</dcterms:created>
  <dcterms:modified xsi:type="dcterms:W3CDTF">2017-11-21T10:03:00Z</dcterms:modified>
</cp:coreProperties>
</file>