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6C" w:rsidRDefault="004243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42436C" w:rsidRPr="0042436C" w:rsidRDefault="004243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b/>
          <w:sz w:val="24"/>
          <w:szCs w:val="24"/>
        </w:rPr>
        <w:t>Техник по труду</w:t>
      </w:r>
    </w:p>
    <w:p w:rsidR="0042436C" w:rsidRPr="0042436C" w:rsidRDefault="004243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  </w:t>
      </w:r>
      <w:r w:rsidRPr="0042436C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436C">
        <w:rPr>
          <w:rFonts w:ascii="Times New Roman" w:hAnsi="Times New Roman" w:cs="Times New Roman"/>
          <w:b/>
          <w:sz w:val="24"/>
          <w:szCs w:val="24"/>
        </w:rPr>
        <w:t>Техника по труду</w:t>
      </w:r>
      <w:r w:rsidRPr="0042436C">
        <w:rPr>
          <w:rFonts w:ascii="Times New Roman" w:hAnsi="Times New Roman" w:cs="Times New Roman"/>
          <w:sz w:val="24"/>
          <w:szCs w:val="24"/>
        </w:rPr>
        <w:t xml:space="preserve">                     00.00.0000</w:t>
      </w:r>
    </w:p>
    <w:p w:rsidR="0042436C" w:rsidRPr="0042436C" w:rsidRDefault="004243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436C" w:rsidRPr="0042436C" w:rsidRDefault="004243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2436C" w:rsidRPr="0042436C" w:rsidRDefault="004243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1.1. Техник по труду относится к категории специалистов.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1.2. На должность: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- техника по труду принимается лицо, имеющее среднее профессиональное (экономическое) образование без предъявления требований к стажу работы;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- техника по труду II категории принимается (переводится) лицо, имеющее среднее профессиональное (экономическое) образование и стаж работы в должности техника или других должностях, замещаемых специалистами со средним профессиональным образованием, не менее 2 лет;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- техника по труду I категории принимается (переводится) лицо, имеющее среднее профессиональное (экономическое) образование и стаж работы в должности техника II категории не менее 2 лет.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1.3. Техник по труду должен знать: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- экономику, организацию производства, труда и управления;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- порядок выполнения расчетов, необходимых для разработки перспективных и годовых планов по труду и заработной плате, определения фондов заработной платы и численности работников;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- формы и системы заработной платы, материального и морального стимулирования;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- квалификационные справочники работ и профессий рабочих, должностей служащих;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- порядок расчета премий;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- порядок учета выполнения плановых заданий по труду и заработной плате;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- формы учета и отчетности, применяемые в организации;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- основы технологии производства;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- правила эксплуатации вычислительной техники;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1.4. Техник по труду в своей деятельности руководствуется: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2436C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</w:t>
      </w:r>
      <w:proofErr w:type="gramEnd"/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трудовой функцией техника по труду)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1.5. Техник по труду подчиняется непосредственно ______________________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               (наименование должности руководителя)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1.6. В период отсутствия техника по труду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36C" w:rsidRPr="0042436C" w:rsidRDefault="004243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42436C" w:rsidRPr="0042436C" w:rsidRDefault="004243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2.1. Разработка предложений по совершенствованию форм материального и морального стимулирования, использования трудовых ресурсов.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4243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436C">
        <w:rPr>
          <w:rFonts w:ascii="Times New Roman" w:hAnsi="Times New Roman" w:cs="Times New Roman"/>
          <w:sz w:val="24"/>
          <w:szCs w:val="24"/>
        </w:rPr>
        <w:t xml:space="preserve"> соблюдением форм учета и отчетности, применяемых в организации.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36C" w:rsidRPr="0042436C" w:rsidRDefault="004243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42436C" w:rsidRPr="0042436C" w:rsidRDefault="004243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Техник по труду исполняет следующие обязанности: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3.1. Выполняет под руководством более квалифицированного специалиста расчеты, необходимые для составления проектов перспективных и годовых планов по труду и заработной плате организац</w:t>
      </w:r>
      <w:proofErr w:type="gramStart"/>
      <w:r w:rsidRPr="0042436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2436C">
        <w:rPr>
          <w:rFonts w:ascii="Times New Roman" w:hAnsi="Times New Roman" w:cs="Times New Roman"/>
          <w:sz w:val="24"/>
          <w:szCs w:val="24"/>
        </w:rPr>
        <w:t xml:space="preserve"> структурных подразделений, планов совершенствования организации труда и повышения его производительности, определения трудоемкости производственной программы, фондов заработной платы и численности работников по категориям персонала.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3.2. Участвует в работе по детализации показателей, включаемых в программы и планы совершенствования организации труда, их доведению до структурных подразделений организации, по изучению эффективности применения действующих форм и систем заработной платы, использования рабочего времени, а также в апробации и внедрении нормативных материалов по труду в производственных условиях.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3.3. Обрабатывает полученные при проведении исследований данные, участвует в их анализе и разработке предложений по совершенствованию форм материального и морального стимулирования, использования трудовых ресурсов.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3.4. Ведет учет выполнения плановых заданий по труду и заработной плате, обязательств, предусмотренных в коллективном договоре.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3.5. Принимает поступающие от структурных подразделений организации учетные и отчетные документы, проверяет полноту представленных в них данных, расчетов, их соответствие действующим положениям по оплате труда, материальному стимулированию.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3.6. Подбирает материал для подготовки различных справок по вопросам организации труда и заработной платы, накапливает, систематизирует и обрабатывает трудовые показатели для составления установленной отчетности.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3.7. Принимает необходимые меры по использованию в работе современных технических средств.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3.8. _________________________________________________________________.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42436C" w:rsidRPr="0042436C" w:rsidRDefault="004243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436C" w:rsidRPr="0042436C" w:rsidRDefault="004243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42436C" w:rsidRPr="0042436C" w:rsidRDefault="004243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Техник по труду имеет право: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lastRenderedPageBreak/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                            (иные права)</w:t>
      </w:r>
    </w:p>
    <w:p w:rsidR="0042436C" w:rsidRPr="0042436C" w:rsidRDefault="004243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436C" w:rsidRPr="0042436C" w:rsidRDefault="004243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42436C" w:rsidRPr="0042436C" w:rsidRDefault="004243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5.1. Техник по труду привлекается к ответственности: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36C" w:rsidRPr="0042436C" w:rsidRDefault="004243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42436C" w:rsidRPr="0042436C" w:rsidRDefault="004243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36C">
        <w:rPr>
          <w:rFonts w:ascii="Times New Roman" w:hAnsi="Times New Roman" w:cs="Times New Roman"/>
          <w:sz w:val="24"/>
          <w:szCs w:val="24"/>
        </w:rPr>
        <w:t>Квалификационной  характеристики  должности  "Техник   по  труду"  (Единый</w:t>
      </w:r>
      <w:proofErr w:type="gramEnd"/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квалификационный   справочник   должностей  руководителей,  специалистов  и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служащих. Раздел "Общеотраслевые квалификационные характеристики должностей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работников,   занятых  на  предприятиях,  в  учреждениях  и  организациях",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36C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42436C">
        <w:rPr>
          <w:rFonts w:ascii="Times New Roman" w:hAnsi="Times New Roman" w:cs="Times New Roman"/>
          <w:sz w:val="24"/>
          <w:szCs w:val="24"/>
        </w:rPr>
        <w:t xml:space="preserve">  Постановлением  Министерства  труда  и  социального  развития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36C">
        <w:rPr>
          <w:rFonts w:ascii="Times New Roman" w:hAnsi="Times New Roman" w:cs="Times New Roman"/>
          <w:sz w:val="24"/>
          <w:szCs w:val="24"/>
        </w:rPr>
        <w:t>Российской Федерации от 21.08.1998 N 37), ________________________________.</w:t>
      </w:r>
      <w:proofErr w:type="gramEnd"/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                                    (реквизиты иных актов и документов)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2436C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2436C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</w:t>
      </w:r>
      <w:proofErr w:type="gramEnd"/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  с должностными инструкциями); в экземпляре должностной инструкции,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2436C" w:rsidRPr="0042436C" w:rsidRDefault="00424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2436C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42436C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36C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42436C" w:rsidRPr="0042436C" w:rsidRDefault="004243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Default="00B91447"/>
    <w:sectPr w:rsidR="00B91447" w:rsidSect="0025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6C"/>
    <w:rsid w:val="0042436C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36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436C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436C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36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436C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436C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2017-11-27T09:30:00Z</dcterms:created>
  <dcterms:modified xsi:type="dcterms:W3CDTF">2017-11-27T09:31:00Z</dcterms:modified>
</cp:coreProperties>
</file>