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CF" w:rsidRPr="009300CF" w:rsidRDefault="009300C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300CF" w:rsidRPr="009300CF" w:rsidRDefault="0093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b/>
          <w:sz w:val="24"/>
          <w:szCs w:val="24"/>
        </w:rPr>
        <w:t>Финансовый директор (заместитель директора по финансам)</w:t>
      </w:r>
    </w:p>
    <w:p w:rsidR="009300CF" w:rsidRPr="009300CF" w:rsidRDefault="0093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</w:t>
      </w:r>
      <w:r w:rsidRPr="009300C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300CF">
        <w:rPr>
          <w:rFonts w:ascii="Times New Roman" w:hAnsi="Times New Roman" w:cs="Times New Roman"/>
          <w:b/>
          <w:sz w:val="24"/>
          <w:szCs w:val="24"/>
        </w:rPr>
        <w:t>Финансового директора</w:t>
      </w:r>
      <w:r w:rsidRPr="009300CF">
        <w:rPr>
          <w:rFonts w:ascii="Times New Roman" w:hAnsi="Times New Roman" w:cs="Times New Roman"/>
          <w:sz w:val="24"/>
          <w:szCs w:val="24"/>
        </w:rPr>
        <w:t xml:space="preserve">                 00.00.0000</w:t>
      </w:r>
    </w:p>
    <w:p w:rsidR="009300CF" w:rsidRPr="009300CF" w:rsidRDefault="00930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00CF" w:rsidRPr="009300CF" w:rsidRDefault="00930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300CF" w:rsidRPr="009300CF" w:rsidRDefault="00930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1.1. Финансовый директор относится к категории руководителей.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1.2. На должность финансового директора принимается лицо, имеющее высшее профессиональное (экономическое) образование, стаж финансово-бухгалтерской работы, в том числе на руководящих должностях, не менее 5 лет.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1.3. Финансовый директор должен знать: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законодательные и иные нормативные правовые акты, регламентирующие финансово-экономическую и производственно-хозяйственную деятельность организации;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нормативные и методические документы по вопросам организации бухгалтерского учета и управления финансами;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основы гражданского права;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финансовое, налоговое и хозяйственное законодательство;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кодексы этики профессионального бухгалтера и корпоративного управления;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профиль, специализацию и структуру организации, перспективы ее развития;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методы анализа и оценки эффективности финансовой деятельности организации, анализа финансовых рынков, расчета и минимизации финансовых рисков;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порядок заключения и исполнения хозяйственных и финансовых договоров;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организацию финансовой работы, бюджетирование;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методы и порядок планирования финансовых показателей;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порядок: финансирования из средств государственного бюджета, долгосрочного и краткосрочного кредитования, привлечения инвестиций и заемных средств, использования собственных средств, выпуска и приобретения ценных бумаг, распределения финансовых ресурсов, начисления налогов, проведения аудиторских проверок;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бухгалтерский, налоговый, статистический и управленческий учет;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основы технологии производства;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экономику, организацию производства, труда и управления;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современные справочные и информационные системы в сфере бухгалтерского учета и управления финансами;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правила хранения финансовых документов и защиты информации;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передовой отечественный и зарубежный опыт организации бухгалтерского учета и управления финансами;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lastRenderedPageBreak/>
        <w:t>1.4. Финансовый директор в своей деятельности руководствуется: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300CF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                трудовой функцией финансового директора)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1.5. Финансовый директор подчиняется непосредственно</w:t>
      </w:r>
      <w:proofErr w:type="gramStart"/>
      <w:r w:rsidRPr="009300CF">
        <w:rPr>
          <w:rFonts w:ascii="Times New Roman" w:hAnsi="Times New Roman" w:cs="Times New Roman"/>
          <w:sz w:val="24"/>
          <w:szCs w:val="24"/>
        </w:rPr>
        <w:t xml:space="preserve"> __________________</w:t>
      </w:r>
      <w:proofErr w:type="gramEnd"/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          (директору организации, учредителям организации)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1.6. В период отсутствия финансового директора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0CF" w:rsidRPr="009300CF" w:rsidRDefault="00930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9300CF" w:rsidRPr="009300CF" w:rsidRDefault="00930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2.1. Руководство работой по управлению финансами организации.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2.2. Оценка финансовых рисков.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9300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00CF">
        <w:rPr>
          <w:rFonts w:ascii="Times New Roman" w:hAnsi="Times New Roman" w:cs="Times New Roman"/>
          <w:sz w:val="24"/>
          <w:szCs w:val="24"/>
        </w:rPr>
        <w:t xml:space="preserve"> состоянием, движением и целевым использованием финансовых средств.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0CF" w:rsidRPr="009300CF" w:rsidRDefault="00930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9300CF" w:rsidRPr="009300CF" w:rsidRDefault="00930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Финансовый директор исполняет следующие обязанности: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3.1. Определяет финансовую политику организации, разрабатывает и осуществляет меры по обеспечению ее финансовой устойчивости.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3.2. Руководит работой по управлению финансами исходя из стратегических целей и перспектив развития организации, по определению источников финансирования с учетом рыночной конъюнктуры.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3.3. Осуществляет анализ и оценку финансовых рисков, разрабатывает меры по сведению их к минимуму, обеспечивает </w:t>
      </w:r>
      <w:proofErr w:type="gramStart"/>
      <w:r w:rsidRPr="009300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00CF">
        <w:rPr>
          <w:rFonts w:ascii="Times New Roman" w:hAnsi="Times New Roman" w:cs="Times New Roman"/>
          <w:sz w:val="24"/>
          <w:szCs w:val="24"/>
        </w:rPr>
        <w:t xml:space="preserve"> соблюдением финансовой дисциплины, своевременным и полным выполнением договорных обязательств и поступлением доходов, порядком оформления финансово-хозяйственных операций с поставщиками, заказчиками, кредитными организациями, а также операций внешнеэкономической деятельности.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3.4. Возглавляет работу по формированию налоговой политики организации, налоговому планированию и оптимизации налогообложения, совершенствованию учетной политики, по подготовке и проведению эмиссии ценных бумаг, анализу и оценке инвестиционной привлекательности проектов и целесообразности вложения средств, регулированию соотношения собственного и заемного капитала.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3.5. Осуществляет взаимодействие с кредитными организациями по вопросам размещения временно свободных денежных средств, проведения операций с ценными бумагами, получения кредитов.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3.6. Руководит составлением перспективных и текущих финансовых планов и бюджетов денежных средств, доводит показатели утвержденной системы бюджетов и вытекающих из нее заданий, лимитов и нормативов до подразделений организации, обеспечивает </w:t>
      </w:r>
      <w:proofErr w:type="gramStart"/>
      <w:r w:rsidRPr="009300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00CF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3.7. Участвует в разработке проектов планов продаж продукции (работ, услуг), затрат на производство и продажу продукции (работ, услуг), подготавливает предложения </w:t>
      </w:r>
      <w:r w:rsidRPr="009300CF">
        <w:rPr>
          <w:rFonts w:ascii="Times New Roman" w:hAnsi="Times New Roman" w:cs="Times New Roman"/>
          <w:sz w:val="24"/>
          <w:szCs w:val="24"/>
        </w:rPr>
        <w:lastRenderedPageBreak/>
        <w:t>по повышению рентабельности производства, снижению издержек производства и обращения.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3.8. Осуществляет </w:t>
      </w:r>
      <w:proofErr w:type="gramStart"/>
      <w:r w:rsidRPr="009300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00CF">
        <w:rPr>
          <w:rFonts w:ascii="Times New Roman" w:hAnsi="Times New Roman" w:cs="Times New Roman"/>
          <w:sz w:val="24"/>
          <w:szCs w:val="24"/>
        </w:rPr>
        <w:t xml:space="preserve"> состоянием, движением и целевым использованием финансовых средств, результатами финансово-хозяйственной деятельности, выполнением налоговых обязательств.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3.9. Принимает меры по обеспечению платежеспособности и увеличению прибыли организации, эффективности финансовых и инвестиционных проектов, рациональной структуры активов.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3.10. Организует разработку информационной системы по управлению финансами в соответствии с требованиями бухгалтерского, налогового, статистического и управленческого учета, </w:t>
      </w:r>
      <w:proofErr w:type="gramStart"/>
      <w:r w:rsidRPr="009300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00CF">
        <w:rPr>
          <w:rFonts w:ascii="Times New Roman" w:hAnsi="Times New Roman" w:cs="Times New Roman"/>
          <w:sz w:val="24"/>
          <w:szCs w:val="24"/>
        </w:rPr>
        <w:t xml:space="preserve"> достоверностью и сохранением конфиденциальности информации.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3.11. Обеспечивает предоставление необходимой финансовой информации внутренним и внешним пользователям.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3.12. Организует работу по проведению анализа и оценки финансовых результатов деятельности организации и разработке мероприятий по повышению эффективности управления финансами, а также проведению внутреннего аудита, по рассмотрению взаимных претензий, возникающих в процессе осуществления финансово-хозяйственной деятельности, принимает меры по их разрешению в соответствии с действующим законодательством.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3.13. Руководит деятельностью финансовых подразделений организации, организует работу по повышению квалификации работников, оказывает методическую помощь работникам организации по финансовым вопросам.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3.14. ________________________________________________________________.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9300CF" w:rsidRPr="009300CF" w:rsidRDefault="00930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00CF" w:rsidRPr="009300CF" w:rsidRDefault="00930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9300CF" w:rsidRPr="009300CF" w:rsidRDefault="00930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Финансовый директор имеет право: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4.1. Устанавливать служебные обязанности для подчиненных работников.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4.2. Запрашивать от структурных подразделений организации информацию и документы, необходимые для выполнения его должностных обязанностей.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4.3. Взаимодействовать с руководителями всех структурных подразделений по вопросам в области связей с общественностью.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4.4. Визировать все документы, связанные с коммуникацией с общественностью.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4.5.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4.6. Вносить на рассмотрение руководителя организации предложения по совершенствованию работы, связанной с предусмотренными настоящей инструкцией обязанностями.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4.7. Требовать от руководителя организации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4.8. _________________________________________________________________.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9300CF" w:rsidRPr="009300CF" w:rsidRDefault="00930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00CF" w:rsidRPr="009300CF" w:rsidRDefault="00930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9300CF" w:rsidRPr="009300CF" w:rsidRDefault="00930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5.1. Финансовый директор привлекается к ответственности: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0CF">
        <w:rPr>
          <w:rFonts w:ascii="Times New Roman" w:hAnsi="Times New Roman" w:cs="Times New Roman"/>
          <w:sz w:val="24"/>
          <w:szCs w:val="24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</w:t>
      </w:r>
      <w:r w:rsidRPr="009300CF">
        <w:rPr>
          <w:rFonts w:ascii="Times New Roman" w:hAnsi="Times New Roman" w:cs="Times New Roman"/>
          <w:sz w:val="24"/>
          <w:szCs w:val="24"/>
        </w:rPr>
        <w:lastRenderedPageBreak/>
        <w:t>действующим трудовым законодательством Российской Федерации;</w:t>
      </w:r>
      <w:proofErr w:type="gramEnd"/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0CF" w:rsidRPr="009300CF" w:rsidRDefault="00930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9300CF" w:rsidRPr="009300CF" w:rsidRDefault="00930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инструкция  разработана   на     основе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0CF">
        <w:rPr>
          <w:rFonts w:ascii="Times New Roman" w:hAnsi="Times New Roman" w:cs="Times New Roman"/>
          <w:sz w:val="24"/>
          <w:szCs w:val="24"/>
        </w:rPr>
        <w:t>Квалификационной характеристики должности "Финансовый директор (заместитель</w:t>
      </w:r>
      <w:proofErr w:type="gramEnd"/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0CF">
        <w:rPr>
          <w:rFonts w:ascii="Times New Roman" w:hAnsi="Times New Roman" w:cs="Times New Roman"/>
          <w:sz w:val="24"/>
          <w:szCs w:val="24"/>
        </w:rPr>
        <w:t>директора по  финансам"  (Единый  квалификационный  справочник   должностей</w:t>
      </w:r>
      <w:proofErr w:type="gramEnd"/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руководителей,    специалистов    и    служащих.   Раздел   "</w:t>
      </w:r>
      <w:proofErr w:type="gramStart"/>
      <w:r w:rsidRPr="009300CF">
        <w:rPr>
          <w:rFonts w:ascii="Times New Roman" w:hAnsi="Times New Roman" w:cs="Times New Roman"/>
          <w:sz w:val="24"/>
          <w:szCs w:val="24"/>
        </w:rPr>
        <w:t>Общеотраслевые</w:t>
      </w:r>
      <w:proofErr w:type="gramEnd"/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квалификационные    характеристики   должностей   работников,  занятых   </w:t>
      </w:r>
      <w:proofErr w:type="gramStart"/>
      <w:r w:rsidRPr="009300C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предприятиях,  в  учреждениях и  организациях", </w:t>
      </w:r>
      <w:proofErr w:type="gramStart"/>
      <w:r w:rsidRPr="009300C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9300C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Министерства  труда  и   социального   развития   Российской  Федерации  </w:t>
      </w:r>
      <w:proofErr w:type="gramStart"/>
      <w:r w:rsidRPr="009300C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0CF">
        <w:rPr>
          <w:rFonts w:ascii="Times New Roman" w:hAnsi="Times New Roman" w:cs="Times New Roman"/>
          <w:sz w:val="24"/>
          <w:szCs w:val="24"/>
        </w:rPr>
        <w:t>21.08.1998 N 37), ________________________________________________________.</w:t>
      </w:r>
      <w:proofErr w:type="gramEnd"/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                      (реквизиты иных актов и документов)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6.2.  Ознакомление  работника  с  настоящей   должностной   инструкцией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300CF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300CF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</w:t>
      </w:r>
      <w:proofErr w:type="gramEnd"/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с должностными инструкциями); в экземпляре должностной инструкции,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300CF" w:rsidRPr="009300CF" w:rsidRDefault="00930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300CF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9300CF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CF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9300CF" w:rsidRPr="009300CF" w:rsidRDefault="00930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91447" w:rsidRDefault="00B91447"/>
    <w:sectPr w:rsidR="00B91447" w:rsidSect="00F0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CF"/>
    <w:rsid w:val="009300CF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0C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00C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00C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0C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00CF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00CF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2017-11-17T11:22:00Z</dcterms:created>
  <dcterms:modified xsi:type="dcterms:W3CDTF">2017-11-17T11:23:00Z</dcterms:modified>
</cp:coreProperties>
</file>